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38" w:rsidRPr="004F4138" w:rsidRDefault="004F4138" w:rsidP="004F4138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Тематическая беседа</w:t>
      </w:r>
      <w:bookmarkStart w:id="0" w:name="_GoBack"/>
      <w:bookmarkEnd w:id="0"/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презентаци</w:t>
      </w: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ей</w:t>
      </w: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F4138" w:rsidRPr="004F4138" w:rsidRDefault="004F4138" w:rsidP="004F4138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Наркомания </w:t>
      </w:r>
      <w:proofErr w:type="gramStart"/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-д</w:t>
      </w:r>
      <w:proofErr w:type="gramEnd"/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обровольное самоубийство</w:t>
      </w:r>
      <w:r w:rsidRPr="004F4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4F4138" w:rsidRPr="004F4138" w:rsidRDefault="004F4138" w:rsidP="004F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FA5C6E" wp14:editId="0AB8C806">
            <wp:simplePos x="0" y="0"/>
            <wp:positionH relativeFrom="column">
              <wp:posOffset>3701415</wp:posOffset>
            </wp:positionH>
            <wp:positionV relativeFrom="paragraph">
              <wp:posOffset>1682750</wp:posOffset>
            </wp:positionV>
            <wp:extent cx="2457450" cy="2505075"/>
            <wp:effectExtent l="0" t="0" r="0" b="9525"/>
            <wp:wrapSquare wrapText="bothSides"/>
            <wp:docPr id="1" name="Рисунок 1" descr="C:\Users\Мария Ю Карнакова\Downloads\image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Ю Карнакова\Downloads\image (4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711" b="20443"/>
                    <a:stretch/>
                  </pic:blipFill>
                  <pic:spPr bwMode="auto">
                    <a:xfrm>
                      <a:off x="0" y="0"/>
                      <a:ext cx="24574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.2016 с </w:t>
      </w:r>
      <w:proofErr w:type="gramStart"/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Свирского электромеханического техникума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F4138">
        <w:rPr>
          <w:rFonts w:ascii="Times New Roman" w:hAnsi="Times New Roman" w:cs="Times New Roman"/>
          <w:sz w:val="28"/>
          <w:szCs w:val="28"/>
        </w:rPr>
        <w:t>Исполнител</w:t>
      </w:r>
      <w:r w:rsidRPr="004F4138">
        <w:rPr>
          <w:rFonts w:ascii="Times New Roman" w:hAnsi="Times New Roman" w:cs="Times New Roman"/>
          <w:sz w:val="28"/>
          <w:szCs w:val="28"/>
        </w:rPr>
        <w:t xml:space="preserve">ем </w:t>
      </w:r>
      <w:r w:rsidRPr="004F4138">
        <w:rPr>
          <w:rFonts w:ascii="Times New Roman" w:hAnsi="Times New Roman" w:cs="Times New Roman"/>
          <w:sz w:val="28"/>
          <w:szCs w:val="28"/>
        </w:rPr>
        <w:t xml:space="preserve"> региональной системы по профилактике незаконного потребления наркотических средств и психотропных веществ, наркомании, токсикомании и др. зависимостей 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проведена тематическая беседа с показом презентаци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 «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Наркомания – добровольное самоубийство</w:t>
      </w:r>
      <w:r w:rsidRPr="004F4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Главная цель беседы – разъяснить негативное влияние наркомании, вредных привычек на здоровье подростков, показать актуальность и значимость проблемы, способствовать воспитанию отрицательного отношения к наркомании, побуждать подростков к сопротивлению вредным привычкам, учить противостоять давлению сверстников, развивать критическое мышление, воспитывать активную жизненную позицию.</w:t>
      </w:r>
    </w:p>
    <w:p w:rsidR="00566784" w:rsidRPr="004F4138" w:rsidRDefault="004F4138">
      <w:pPr>
        <w:rPr>
          <w:rFonts w:ascii="Times New Roman" w:hAnsi="Times New Roman" w:cs="Times New Roman"/>
          <w:sz w:val="28"/>
          <w:szCs w:val="28"/>
        </w:rPr>
      </w:pPr>
      <w:r w:rsidRPr="004F41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DE3C68" wp14:editId="01C064C3">
            <wp:simplePos x="0" y="0"/>
            <wp:positionH relativeFrom="margin">
              <wp:posOffset>95250</wp:posOffset>
            </wp:positionH>
            <wp:positionV relativeFrom="margin">
              <wp:posOffset>1676400</wp:posOffset>
            </wp:positionV>
            <wp:extent cx="2484120" cy="1596390"/>
            <wp:effectExtent l="0" t="0" r="0" b="3810"/>
            <wp:wrapSquare wrapText="bothSides"/>
            <wp:docPr id="2" name="Рисунок 2" descr="C:\Users\Мария Ю Карнаков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Ю Карнакова\Download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8" t="26865"/>
                    <a:stretch/>
                  </pic:blipFill>
                  <pic:spPr bwMode="auto">
                    <a:xfrm>
                      <a:off x="0" y="0"/>
                      <a:ext cx="248412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66784" w:rsidRPr="004F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38"/>
    <w:rsid w:val="004F4138"/>
    <w:rsid w:val="00566784"/>
    <w:rsid w:val="005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42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10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 Карнакова</dc:creator>
  <cp:lastModifiedBy>Мария Ю Карнакова</cp:lastModifiedBy>
  <cp:revision>2</cp:revision>
  <cp:lastPrinted>2016-12-05T07:10:00Z</cp:lastPrinted>
  <dcterms:created xsi:type="dcterms:W3CDTF">2016-12-05T07:03:00Z</dcterms:created>
  <dcterms:modified xsi:type="dcterms:W3CDTF">2016-12-05T07:12:00Z</dcterms:modified>
</cp:coreProperties>
</file>