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69" w:rsidRPr="00694595" w:rsidRDefault="000C0D23">
      <w:pPr>
        <w:pStyle w:val="12"/>
        <w:keepNext/>
        <w:keepLines/>
        <w:shd w:val="clear" w:color="auto" w:fill="auto"/>
        <w:rPr>
          <w:sz w:val="24"/>
          <w:szCs w:val="24"/>
        </w:rPr>
      </w:pPr>
      <w:bookmarkStart w:id="0" w:name="bookmark0"/>
      <w:bookmarkStart w:id="1" w:name="_GoBack"/>
      <w:r w:rsidRPr="00694595">
        <w:rPr>
          <w:sz w:val="24"/>
          <w:szCs w:val="24"/>
        </w:rPr>
        <w:t>О средствах обучения и воспитания, приспособленных для использования инвалидами и лицами с ограниченными возможностями здоровья</w:t>
      </w:r>
      <w:bookmarkEnd w:id="0"/>
    </w:p>
    <w:p w:rsidR="00546569" w:rsidRPr="00694595" w:rsidRDefault="000C0D23">
      <w:pPr>
        <w:pStyle w:val="13"/>
        <w:shd w:val="clear" w:color="auto" w:fill="auto"/>
        <w:spacing w:before="0" w:after="49"/>
        <w:ind w:firstLine="580"/>
        <w:rPr>
          <w:sz w:val="24"/>
          <w:szCs w:val="24"/>
        </w:rPr>
      </w:pPr>
      <w:r w:rsidRPr="00694595">
        <w:rPr>
          <w:sz w:val="24"/>
          <w:szCs w:val="24"/>
        </w:rPr>
        <w:t xml:space="preserve">Техникум оснащен следующими средствами обучения и воспитания, в том числе приспособленными для использования инвалидами и </w:t>
      </w:r>
      <w:r w:rsidRPr="00694595">
        <w:rPr>
          <w:sz w:val="24"/>
          <w:szCs w:val="24"/>
        </w:rPr>
        <w:t>лицами с ограниченными возможностями здоровья</w:t>
      </w:r>
      <w:r w:rsidRPr="00694595">
        <w:rPr>
          <w:sz w:val="24"/>
          <w:szCs w:val="24"/>
        </w:rPr>
        <w:t>.</w:t>
      </w:r>
    </w:p>
    <w:p w:rsidR="00546569" w:rsidRPr="00694595" w:rsidRDefault="000C0D23">
      <w:pPr>
        <w:pStyle w:val="13"/>
        <w:shd w:val="clear" w:color="auto" w:fill="auto"/>
        <w:spacing w:before="0" w:after="0" w:line="336" w:lineRule="exact"/>
        <w:ind w:firstLine="0"/>
        <w:rPr>
          <w:sz w:val="24"/>
          <w:szCs w:val="24"/>
        </w:rPr>
      </w:pPr>
      <w:r w:rsidRPr="00694595">
        <w:rPr>
          <w:sz w:val="24"/>
          <w:szCs w:val="24"/>
        </w:rPr>
        <w:t>Печатные средства обучения:</w:t>
      </w:r>
    </w:p>
    <w:p w:rsidR="00546569" w:rsidRPr="00694595" w:rsidRDefault="000C0D23">
      <w:pPr>
        <w:pStyle w:val="13"/>
        <w:numPr>
          <w:ilvl w:val="0"/>
          <w:numId w:val="1"/>
        </w:numPr>
        <w:shd w:val="clear" w:color="auto" w:fill="auto"/>
        <w:spacing w:before="0" w:after="0" w:line="336" w:lineRule="exact"/>
        <w:ind w:left="740"/>
        <w:jc w:val="left"/>
        <w:rPr>
          <w:sz w:val="24"/>
          <w:szCs w:val="24"/>
        </w:rPr>
      </w:pPr>
      <w:r w:rsidRPr="00694595">
        <w:rPr>
          <w:sz w:val="24"/>
          <w:szCs w:val="24"/>
        </w:rPr>
        <w:t xml:space="preserve"> учебники и учебные пособия в соответствии с требованиями ФГОС СПО;</w:t>
      </w:r>
    </w:p>
    <w:p w:rsidR="00546569" w:rsidRPr="00694595" w:rsidRDefault="000C0D23">
      <w:pPr>
        <w:pStyle w:val="13"/>
        <w:numPr>
          <w:ilvl w:val="0"/>
          <w:numId w:val="1"/>
        </w:numPr>
        <w:shd w:val="clear" w:color="auto" w:fill="auto"/>
        <w:spacing w:before="0" w:after="0" w:line="336" w:lineRule="exact"/>
        <w:ind w:left="740"/>
        <w:jc w:val="left"/>
        <w:rPr>
          <w:sz w:val="24"/>
          <w:szCs w:val="24"/>
        </w:rPr>
      </w:pPr>
      <w:r w:rsidRPr="00694595">
        <w:rPr>
          <w:sz w:val="24"/>
          <w:szCs w:val="24"/>
        </w:rPr>
        <w:t xml:space="preserve"> учебно-методическая и справочная литература;</w:t>
      </w:r>
    </w:p>
    <w:p w:rsidR="00546569" w:rsidRPr="00694595" w:rsidRDefault="000C0D23">
      <w:pPr>
        <w:pStyle w:val="13"/>
        <w:numPr>
          <w:ilvl w:val="0"/>
          <w:numId w:val="1"/>
        </w:numPr>
        <w:shd w:val="clear" w:color="auto" w:fill="auto"/>
        <w:spacing w:before="0" w:after="0" w:line="336" w:lineRule="exact"/>
        <w:ind w:left="740"/>
        <w:jc w:val="left"/>
        <w:rPr>
          <w:sz w:val="24"/>
          <w:szCs w:val="24"/>
        </w:rPr>
      </w:pPr>
      <w:r w:rsidRPr="00694595">
        <w:rPr>
          <w:sz w:val="24"/>
          <w:szCs w:val="24"/>
        </w:rPr>
        <w:t xml:space="preserve"> печатные издания, в том числе перио</w:t>
      </w:r>
      <w:r w:rsidRPr="00694595">
        <w:rPr>
          <w:sz w:val="24"/>
          <w:szCs w:val="24"/>
        </w:rPr>
        <w:t>дические издания по профилю специальностей и профессий, реализуемых в техникуме;</w:t>
      </w:r>
    </w:p>
    <w:p w:rsidR="00546569" w:rsidRPr="00694595" w:rsidRDefault="000C0D23">
      <w:pPr>
        <w:pStyle w:val="13"/>
        <w:numPr>
          <w:ilvl w:val="0"/>
          <w:numId w:val="1"/>
        </w:numPr>
        <w:shd w:val="clear" w:color="auto" w:fill="auto"/>
        <w:spacing w:before="0" w:after="0" w:line="336" w:lineRule="exact"/>
        <w:ind w:left="740"/>
        <w:jc w:val="left"/>
        <w:rPr>
          <w:sz w:val="24"/>
          <w:szCs w:val="24"/>
        </w:rPr>
      </w:pPr>
      <w:r w:rsidRPr="00694595">
        <w:rPr>
          <w:sz w:val="24"/>
          <w:szCs w:val="24"/>
        </w:rPr>
        <w:t xml:space="preserve"> энциклопедии;</w:t>
      </w:r>
    </w:p>
    <w:p w:rsidR="00546569" w:rsidRPr="00694595" w:rsidRDefault="000C0D23">
      <w:pPr>
        <w:pStyle w:val="13"/>
        <w:numPr>
          <w:ilvl w:val="0"/>
          <w:numId w:val="1"/>
        </w:numPr>
        <w:shd w:val="clear" w:color="auto" w:fill="auto"/>
        <w:spacing w:before="0" w:after="0" w:line="260" w:lineRule="exact"/>
        <w:ind w:left="740"/>
        <w:jc w:val="left"/>
        <w:rPr>
          <w:sz w:val="24"/>
          <w:szCs w:val="24"/>
        </w:rPr>
      </w:pPr>
      <w:r w:rsidRPr="00694595">
        <w:rPr>
          <w:sz w:val="24"/>
          <w:szCs w:val="24"/>
        </w:rPr>
        <w:t xml:space="preserve"> словари;</w:t>
      </w:r>
    </w:p>
    <w:p w:rsidR="00546569" w:rsidRPr="00694595" w:rsidRDefault="000C0D23">
      <w:pPr>
        <w:pStyle w:val="13"/>
        <w:numPr>
          <w:ilvl w:val="0"/>
          <w:numId w:val="1"/>
        </w:numPr>
        <w:shd w:val="clear" w:color="auto" w:fill="auto"/>
        <w:spacing w:before="0" w:after="296" w:line="260" w:lineRule="exact"/>
        <w:ind w:left="740"/>
        <w:jc w:val="left"/>
        <w:rPr>
          <w:sz w:val="24"/>
          <w:szCs w:val="24"/>
        </w:rPr>
      </w:pPr>
      <w:r w:rsidRPr="00694595">
        <w:rPr>
          <w:sz w:val="24"/>
          <w:szCs w:val="24"/>
        </w:rPr>
        <w:t xml:space="preserve"> другие печатные информационные средства</w:t>
      </w:r>
    </w:p>
    <w:p w:rsidR="00546569" w:rsidRPr="00694595" w:rsidRDefault="000C0D23">
      <w:pPr>
        <w:pStyle w:val="13"/>
        <w:shd w:val="clear" w:color="auto" w:fill="auto"/>
        <w:spacing w:before="0" w:after="0" w:line="336" w:lineRule="exact"/>
        <w:ind w:firstLine="0"/>
        <w:rPr>
          <w:sz w:val="24"/>
          <w:szCs w:val="24"/>
        </w:rPr>
      </w:pPr>
      <w:r w:rsidRPr="00694595">
        <w:rPr>
          <w:sz w:val="24"/>
          <w:szCs w:val="24"/>
        </w:rPr>
        <w:t>Наглядные пособия:</w:t>
      </w:r>
    </w:p>
    <w:p w:rsidR="00546569" w:rsidRPr="00694595" w:rsidRDefault="000C0D23">
      <w:pPr>
        <w:pStyle w:val="13"/>
        <w:numPr>
          <w:ilvl w:val="0"/>
          <w:numId w:val="1"/>
        </w:numPr>
        <w:shd w:val="clear" w:color="auto" w:fill="auto"/>
        <w:spacing w:before="0" w:after="0" w:line="336" w:lineRule="exact"/>
        <w:ind w:left="740"/>
        <w:jc w:val="left"/>
        <w:rPr>
          <w:sz w:val="24"/>
          <w:szCs w:val="24"/>
        </w:rPr>
      </w:pPr>
      <w:r w:rsidRPr="00694595">
        <w:rPr>
          <w:sz w:val="24"/>
          <w:szCs w:val="24"/>
        </w:rPr>
        <w:t xml:space="preserve"> плакаты настенные печатные и электронные;</w:t>
      </w:r>
    </w:p>
    <w:p w:rsidR="00546569" w:rsidRPr="00694595" w:rsidRDefault="000C0D23">
      <w:pPr>
        <w:pStyle w:val="13"/>
        <w:numPr>
          <w:ilvl w:val="0"/>
          <w:numId w:val="1"/>
        </w:numPr>
        <w:shd w:val="clear" w:color="auto" w:fill="auto"/>
        <w:spacing w:before="0" w:after="0" w:line="336" w:lineRule="exact"/>
        <w:ind w:left="740"/>
        <w:jc w:val="left"/>
        <w:rPr>
          <w:sz w:val="24"/>
          <w:szCs w:val="24"/>
        </w:rPr>
      </w:pPr>
      <w:r w:rsidRPr="00694595">
        <w:rPr>
          <w:sz w:val="24"/>
          <w:szCs w:val="24"/>
        </w:rPr>
        <w:t xml:space="preserve"> иллюстрации настенные печатные и электронные;</w:t>
      </w:r>
    </w:p>
    <w:p w:rsidR="00546569" w:rsidRPr="00694595" w:rsidRDefault="000C0D23">
      <w:pPr>
        <w:pStyle w:val="13"/>
        <w:numPr>
          <w:ilvl w:val="0"/>
          <w:numId w:val="1"/>
        </w:numPr>
        <w:shd w:val="clear" w:color="auto" w:fill="auto"/>
        <w:spacing w:before="0" w:after="0" w:line="336" w:lineRule="exact"/>
        <w:ind w:left="740"/>
        <w:jc w:val="left"/>
        <w:rPr>
          <w:sz w:val="24"/>
          <w:szCs w:val="24"/>
        </w:rPr>
      </w:pPr>
      <w:r w:rsidRPr="00694595">
        <w:rPr>
          <w:sz w:val="24"/>
          <w:szCs w:val="24"/>
        </w:rPr>
        <w:t xml:space="preserve"> схемы настенные печатные и электронные;</w:t>
      </w:r>
    </w:p>
    <w:p w:rsidR="00546569" w:rsidRPr="00694595" w:rsidRDefault="000C0D23">
      <w:pPr>
        <w:pStyle w:val="13"/>
        <w:numPr>
          <w:ilvl w:val="0"/>
          <w:numId w:val="1"/>
        </w:numPr>
        <w:shd w:val="clear" w:color="auto" w:fill="auto"/>
        <w:spacing w:before="0" w:after="0" w:line="336" w:lineRule="exact"/>
        <w:ind w:left="740"/>
        <w:jc w:val="left"/>
        <w:rPr>
          <w:sz w:val="24"/>
          <w:szCs w:val="24"/>
        </w:rPr>
      </w:pPr>
      <w:r w:rsidRPr="00694595">
        <w:rPr>
          <w:sz w:val="24"/>
          <w:szCs w:val="24"/>
        </w:rPr>
        <w:t xml:space="preserve"> стенды, в том числе технической направленности;</w:t>
      </w:r>
    </w:p>
    <w:p w:rsidR="0002497A" w:rsidRPr="00694595" w:rsidRDefault="0002497A">
      <w:pPr>
        <w:pStyle w:val="13"/>
        <w:shd w:val="clear" w:color="auto" w:fill="auto"/>
        <w:spacing w:before="0" w:after="0" w:line="331" w:lineRule="exact"/>
        <w:ind w:firstLine="0"/>
        <w:jc w:val="center"/>
        <w:rPr>
          <w:sz w:val="24"/>
          <w:szCs w:val="24"/>
        </w:rPr>
      </w:pPr>
    </w:p>
    <w:p w:rsidR="00546569" w:rsidRPr="00694595" w:rsidRDefault="000C0D23">
      <w:pPr>
        <w:pStyle w:val="13"/>
        <w:shd w:val="clear" w:color="auto" w:fill="auto"/>
        <w:spacing w:before="0" w:after="0" w:line="331" w:lineRule="exact"/>
        <w:ind w:firstLine="0"/>
        <w:jc w:val="center"/>
        <w:rPr>
          <w:sz w:val="24"/>
          <w:szCs w:val="24"/>
        </w:rPr>
      </w:pPr>
      <w:r w:rsidRPr="00694595">
        <w:rPr>
          <w:sz w:val="24"/>
          <w:szCs w:val="24"/>
        </w:rPr>
        <w:t xml:space="preserve">Самостоятельно разработанные преподавателями </w:t>
      </w:r>
      <w:r w:rsidRPr="00694595">
        <w:rPr>
          <w:sz w:val="24"/>
          <w:szCs w:val="24"/>
        </w:rPr>
        <w:t>печатные средства обучения:</w:t>
      </w:r>
    </w:p>
    <w:p w:rsidR="00546569" w:rsidRPr="00694595" w:rsidRDefault="000C0D23">
      <w:pPr>
        <w:pStyle w:val="13"/>
        <w:numPr>
          <w:ilvl w:val="0"/>
          <w:numId w:val="1"/>
        </w:numPr>
        <w:shd w:val="clear" w:color="auto" w:fill="auto"/>
        <w:spacing w:before="0" w:after="297" w:line="331" w:lineRule="exact"/>
        <w:ind w:left="740"/>
        <w:jc w:val="left"/>
        <w:rPr>
          <w:sz w:val="24"/>
          <w:szCs w:val="24"/>
        </w:rPr>
      </w:pPr>
      <w:r w:rsidRPr="00694595">
        <w:rPr>
          <w:sz w:val="24"/>
          <w:szCs w:val="24"/>
        </w:rPr>
        <w:t xml:space="preserve"> дидактические материалы для учебных занятий (карточки-задания, учебные элементы, </w:t>
      </w:r>
      <w:r w:rsidR="0002497A" w:rsidRPr="00694595">
        <w:rPr>
          <w:sz w:val="24"/>
          <w:szCs w:val="24"/>
        </w:rPr>
        <w:t xml:space="preserve">электронные </w:t>
      </w:r>
      <w:r w:rsidRPr="00694595">
        <w:rPr>
          <w:sz w:val="24"/>
          <w:szCs w:val="24"/>
        </w:rPr>
        <w:t>учебные пособия по отдельным темам, оценочные материалы).</w:t>
      </w:r>
    </w:p>
    <w:p w:rsidR="00546569" w:rsidRPr="00694595" w:rsidRDefault="000C0D23">
      <w:pPr>
        <w:pStyle w:val="13"/>
        <w:shd w:val="clear" w:color="auto" w:fill="auto"/>
        <w:spacing w:before="0" w:after="0" w:line="260" w:lineRule="exact"/>
        <w:ind w:firstLine="0"/>
        <w:rPr>
          <w:sz w:val="24"/>
          <w:szCs w:val="24"/>
        </w:rPr>
      </w:pPr>
      <w:r w:rsidRPr="00694595">
        <w:rPr>
          <w:sz w:val="24"/>
          <w:szCs w:val="24"/>
        </w:rPr>
        <w:t>Электронные образовательные ресурсы:</w:t>
      </w:r>
    </w:p>
    <w:p w:rsidR="00546569" w:rsidRPr="00694595" w:rsidRDefault="000C0D23">
      <w:pPr>
        <w:pStyle w:val="13"/>
        <w:numPr>
          <w:ilvl w:val="0"/>
          <w:numId w:val="1"/>
        </w:numPr>
        <w:shd w:val="clear" w:color="auto" w:fill="auto"/>
        <w:spacing w:before="0" w:after="292" w:line="260" w:lineRule="exact"/>
        <w:ind w:left="740"/>
        <w:jc w:val="left"/>
        <w:rPr>
          <w:sz w:val="24"/>
          <w:szCs w:val="24"/>
        </w:rPr>
      </w:pPr>
      <w:r w:rsidRPr="00694595">
        <w:rPr>
          <w:sz w:val="24"/>
          <w:szCs w:val="24"/>
        </w:rPr>
        <w:t xml:space="preserve"> лицензированные электронные образовательные ресурс</w:t>
      </w:r>
      <w:r w:rsidRPr="00694595">
        <w:rPr>
          <w:sz w:val="24"/>
          <w:szCs w:val="24"/>
        </w:rPr>
        <w:t>ы;</w:t>
      </w:r>
    </w:p>
    <w:p w:rsidR="00546569" w:rsidRPr="00694595" w:rsidRDefault="000C0D23">
      <w:pPr>
        <w:pStyle w:val="13"/>
        <w:shd w:val="clear" w:color="auto" w:fill="auto"/>
        <w:spacing w:before="0" w:after="0" w:line="341" w:lineRule="exact"/>
        <w:ind w:firstLine="0"/>
        <w:rPr>
          <w:sz w:val="24"/>
          <w:szCs w:val="24"/>
        </w:rPr>
      </w:pPr>
      <w:r w:rsidRPr="00694595">
        <w:rPr>
          <w:sz w:val="24"/>
          <w:szCs w:val="24"/>
        </w:rPr>
        <w:t>Технические средства приема-передачи учебной информации:</w:t>
      </w:r>
    </w:p>
    <w:p w:rsidR="00546569" w:rsidRPr="00694595" w:rsidRDefault="000C0D23">
      <w:pPr>
        <w:pStyle w:val="13"/>
        <w:numPr>
          <w:ilvl w:val="0"/>
          <w:numId w:val="1"/>
        </w:numPr>
        <w:shd w:val="clear" w:color="auto" w:fill="auto"/>
        <w:spacing w:before="0" w:after="0" w:line="341" w:lineRule="exact"/>
        <w:ind w:left="740"/>
        <w:jc w:val="left"/>
        <w:rPr>
          <w:sz w:val="24"/>
          <w:szCs w:val="24"/>
        </w:rPr>
      </w:pPr>
      <w:r w:rsidRPr="00694595">
        <w:rPr>
          <w:sz w:val="24"/>
          <w:szCs w:val="24"/>
        </w:rPr>
        <w:t xml:space="preserve"> </w:t>
      </w:r>
      <w:proofErr w:type="gramStart"/>
      <w:r w:rsidRPr="00694595">
        <w:rPr>
          <w:sz w:val="24"/>
          <w:szCs w:val="24"/>
        </w:rPr>
        <w:t>видео-проекторы</w:t>
      </w:r>
      <w:proofErr w:type="gramEnd"/>
      <w:r w:rsidRPr="00694595">
        <w:rPr>
          <w:sz w:val="24"/>
          <w:szCs w:val="24"/>
        </w:rPr>
        <w:t>;</w:t>
      </w:r>
    </w:p>
    <w:p w:rsidR="00546569" w:rsidRPr="00694595" w:rsidRDefault="000C0D23">
      <w:pPr>
        <w:pStyle w:val="13"/>
        <w:numPr>
          <w:ilvl w:val="0"/>
          <w:numId w:val="1"/>
        </w:numPr>
        <w:shd w:val="clear" w:color="auto" w:fill="auto"/>
        <w:spacing w:before="0" w:after="0" w:line="341" w:lineRule="exact"/>
        <w:ind w:left="740"/>
        <w:jc w:val="left"/>
        <w:rPr>
          <w:sz w:val="24"/>
          <w:szCs w:val="24"/>
        </w:rPr>
      </w:pPr>
      <w:r w:rsidRPr="00694595">
        <w:rPr>
          <w:sz w:val="24"/>
          <w:szCs w:val="24"/>
        </w:rPr>
        <w:t xml:space="preserve"> экраны для </w:t>
      </w:r>
      <w:proofErr w:type="gramStart"/>
      <w:r w:rsidRPr="00694595">
        <w:rPr>
          <w:sz w:val="24"/>
          <w:szCs w:val="24"/>
        </w:rPr>
        <w:t>видео-проектора</w:t>
      </w:r>
      <w:proofErr w:type="gramEnd"/>
      <w:r w:rsidRPr="00694595">
        <w:rPr>
          <w:sz w:val="24"/>
          <w:szCs w:val="24"/>
        </w:rPr>
        <w:t>;</w:t>
      </w:r>
    </w:p>
    <w:p w:rsidR="00546569" w:rsidRPr="00694595" w:rsidRDefault="000C0D23">
      <w:pPr>
        <w:pStyle w:val="13"/>
        <w:numPr>
          <w:ilvl w:val="0"/>
          <w:numId w:val="1"/>
        </w:numPr>
        <w:shd w:val="clear" w:color="auto" w:fill="auto"/>
        <w:spacing w:before="0" w:after="0" w:line="341" w:lineRule="exact"/>
        <w:ind w:left="740"/>
        <w:jc w:val="left"/>
        <w:rPr>
          <w:sz w:val="24"/>
          <w:szCs w:val="24"/>
        </w:rPr>
      </w:pPr>
      <w:r w:rsidRPr="00694595">
        <w:rPr>
          <w:sz w:val="24"/>
          <w:szCs w:val="24"/>
        </w:rPr>
        <w:t xml:space="preserve"> ноутбуки;</w:t>
      </w:r>
    </w:p>
    <w:p w:rsidR="00546569" w:rsidRPr="00694595" w:rsidRDefault="000C0D23">
      <w:pPr>
        <w:pStyle w:val="13"/>
        <w:numPr>
          <w:ilvl w:val="0"/>
          <w:numId w:val="1"/>
        </w:numPr>
        <w:shd w:val="clear" w:color="auto" w:fill="auto"/>
        <w:spacing w:before="0" w:after="0" w:line="331" w:lineRule="exact"/>
        <w:ind w:left="740"/>
        <w:jc w:val="left"/>
        <w:rPr>
          <w:sz w:val="24"/>
          <w:szCs w:val="24"/>
        </w:rPr>
      </w:pPr>
      <w:r w:rsidRPr="00694595">
        <w:rPr>
          <w:sz w:val="24"/>
          <w:szCs w:val="24"/>
        </w:rPr>
        <w:t xml:space="preserve"> телевизоры;</w:t>
      </w:r>
    </w:p>
    <w:p w:rsidR="00546569" w:rsidRPr="00694595" w:rsidRDefault="000C0D23">
      <w:pPr>
        <w:pStyle w:val="13"/>
        <w:numPr>
          <w:ilvl w:val="0"/>
          <w:numId w:val="1"/>
        </w:numPr>
        <w:shd w:val="clear" w:color="auto" w:fill="auto"/>
        <w:spacing w:before="0" w:after="0" w:line="331" w:lineRule="exact"/>
        <w:ind w:left="740"/>
        <w:jc w:val="left"/>
        <w:rPr>
          <w:sz w:val="24"/>
          <w:szCs w:val="24"/>
        </w:rPr>
      </w:pPr>
      <w:r w:rsidRPr="00694595">
        <w:rPr>
          <w:sz w:val="24"/>
          <w:szCs w:val="24"/>
        </w:rPr>
        <w:t xml:space="preserve"> музы</w:t>
      </w:r>
      <w:r w:rsidR="0002497A" w:rsidRPr="00694595">
        <w:rPr>
          <w:sz w:val="24"/>
          <w:szCs w:val="24"/>
        </w:rPr>
        <w:t>кальный центр, выносные колонки.</w:t>
      </w:r>
    </w:p>
    <w:p w:rsidR="0002497A" w:rsidRPr="0002497A" w:rsidRDefault="000C0D23" w:rsidP="00DC26D5">
      <w:pPr>
        <w:pStyle w:val="13"/>
        <w:shd w:val="clear" w:color="auto" w:fill="auto"/>
        <w:spacing w:before="0" w:after="0" w:line="331" w:lineRule="exact"/>
        <w:ind w:firstLine="0"/>
        <w:rPr>
          <w:sz w:val="24"/>
          <w:szCs w:val="24"/>
        </w:rPr>
      </w:pPr>
      <w:r w:rsidRPr="00694595">
        <w:rPr>
          <w:sz w:val="24"/>
          <w:szCs w:val="24"/>
        </w:rPr>
        <w:t xml:space="preserve">в том числе специальные технические средства обучения и воспитания для приема-передачи </w:t>
      </w:r>
      <w:r w:rsidRPr="00694595">
        <w:rPr>
          <w:sz w:val="24"/>
          <w:szCs w:val="24"/>
        </w:rPr>
        <w:t>учебной информации в доступной форме</w:t>
      </w:r>
      <w:r w:rsidR="00DC26D5" w:rsidRPr="00694595">
        <w:rPr>
          <w:sz w:val="24"/>
          <w:szCs w:val="24"/>
        </w:rPr>
        <w:t xml:space="preserve"> – это мобильные интерактивные</w:t>
      </w:r>
      <w:r w:rsidR="0002497A" w:rsidRPr="0002497A">
        <w:rPr>
          <w:sz w:val="24"/>
          <w:szCs w:val="24"/>
        </w:rPr>
        <w:t xml:space="preserve"> доски </w:t>
      </w:r>
      <w:proofErr w:type="spellStart"/>
      <w:r w:rsidR="0002497A" w:rsidRPr="0002497A">
        <w:rPr>
          <w:sz w:val="24"/>
          <w:szCs w:val="24"/>
        </w:rPr>
        <w:t>Smart</w:t>
      </w:r>
      <w:proofErr w:type="spellEnd"/>
      <w:r w:rsidR="0002497A" w:rsidRPr="0002497A">
        <w:rPr>
          <w:sz w:val="24"/>
          <w:szCs w:val="24"/>
        </w:rPr>
        <w:t xml:space="preserve"> </w:t>
      </w:r>
      <w:proofErr w:type="spellStart"/>
      <w:r w:rsidR="0002497A" w:rsidRPr="0002497A">
        <w:rPr>
          <w:sz w:val="24"/>
          <w:szCs w:val="24"/>
        </w:rPr>
        <w:t>Board</w:t>
      </w:r>
      <w:proofErr w:type="spellEnd"/>
      <w:r w:rsidR="00DC26D5" w:rsidRPr="00694595">
        <w:rPr>
          <w:sz w:val="24"/>
          <w:szCs w:val="24"/>
        </w:rPr>
        <w:t>.</w:t>
      </w:r>
    </w:p>
    <w:p w:rsidR="00546569" w:rsidRPr="00694595" w:rsidRDefault="00546569" w:rsidP="00DC26D5">
      <w:pPr>
        <w:pStyle w:val="13"/>
        <w:shd w:val="clear" w:color="auto" w:fill="auto"/>
        <w:spacing w:before="0" w:after="42" w:line="260" w:lineRule="exact"/>
        <w:ind w:left="720" w:firstLine="0"/>
        <w:jc w:val="left"/>
        <w:rPr>
          <w:sz w:val="24"/>
          <w:szCs w:val="24"/>
        </w:rPr>
      </w:pPr>
    </w:p>
    <w:p w:rsidR="00553F42" w:rsidRPr="00694595" w:rsidRDefault="000C0D23" w:rsidP="00553F42">
      <w:pPr>
        <w:pStyle w:val="13"/>
        <w:shd w:val="clear" w:color="auto" w:fill="auto"/>
        <w:spacing w:before="0" w:after="0" w:line="331" w:lineRule="exact"/>
        <w:ind w:firstLine="0"/>
        <w:jc w:val="center"/>
        <w:rPr>
          <w:sz w:val="24"/>
          <w:szCs w:val="24"/>
        </w:rPr>
      </w:pPr>
      <w:r w:rsidRPr="00694595">
        <w:rPr>
          <w:sz w:val="24"/>
          <w:szCs w:val="24"/>
        </w:rPr>
        <w:t xml:space="preserve">Средства для физического </w:t>
      </w:r>
      <w:r w:rsidRPr="00694595">
        <w:rPr>
          <w:sz w:val="24"/>
          <w:szCs w:val="24"/>
        </w:rPr>
        <w:t>воспитания и обучения</w:t>
      </w:r>
    </w:p>
    <w:p w:rsidR="00546569" w:rsidRPr="00694595" w:rsidRDefault="000C0D23" w:rsidP="00553F42">
      <w:pPr>
        <w:pStyle w:val="13"/>
        <w:shd w:val="clear" w:color="auto" w:fill="auto"/>
        <w:spacing w:before="0" w:after="0" w:line="331" w:lineRule="exact"/>
        <w:ind w:firstLine="0"/>
        <w:jc w:val="center"/>
        <w:rPr>
          <w:sz w:val="24"/>
          <w:szCs w:val="24"/>
        </w:rPr>
      </w:pPr>
      <w:r w:rsidRPr="00694595">
        <w:rPr>
          <w:sz w:val="24"/>
          <w:szCs w:val="24"/>
        </w:rPr>
        <w:t xml:space="preserve"> приёмам здорового образа</w:t>
      </w:r>
      <w:r w:rsidR="00553F42" w:rsidRPr="00694595">
        <w:rPr>
          <w:sz w:val="24"/>
          <w:szCs w:val="24"/>
        </w:rPr>
        <w:t xml:space="preserve"> жизни.</w:t>
      </w:r>
    </w:p>
    <w:p w:rsidR="00553F42" w:rsidRPr="00694595" w:rsidRDefault="000C0D23">
      <w:pPr>
        <w:pStyle w:val="13"/>
        <w:shd w:val="clear" w:color="auto" w:fill="auto"/>
        <w:spacing w:before="0" w:after="0" w:line="331" w:lineRule="exact"/>
        <w:ind w:firstLine="0"/>
        <w:jc w:val="left"/>
        <w:rPr>
          <w:sz w:val="24"/>
          <w:szCs w:val="24"/>
        </w:rPr>
      </w:pPr>
      <w:proofErr w:type="gramStart"/>
      <w:r w:rsidRPr="00694595">
        <w:rPr>
          <w:sz w:val="24"/>
          <w:szCs w:val="24"/>
        </w:rPr>
        <w:t>Спортивное оборудование:</w:t>
      </w:r>
      <w:r w:rsidR="00553F42" w:rsidRPr="00694595">
        <w:rPr>
          <w:sz w:val="24"/>
          <w:szCs w:val="24"/>
        </w:rPr>
        <w:t xml:space="preserve"> </w:t>
      </w:r>
      <w:r w:rsidR="00553F42" w:rsidRPr="00694595">
        <w:rPr>
          <w:sz w:val="24"/>
          <w:szCs w:val="24"/>
        </w:rPr>
        <w:t>мяч</w:t>
      </w:r>
      <w:r w:rsidR="00553F42" w:rsidRPr="00694595">
        <w:rPr>
          <w:sz w:val="24"/>
          <w:szCs w:val="24"/>
        </w:rPr>
        <w:t>и</w:t>
      </w:r>
      <w:r w:rsidR="00553F42" w:rsidRPr="00694595">
        <w:rPr>
          <w:sz w:val="24"/>
          <w:szCs w:val="24"/>
        </w:rPr>
        <w:t xml:space="preserve"> баскетбольны</w:t>
      </w:r>
      <w:r w:rsidR="00553F42" w:rsidRPr="00694595">
        <w:rPr>
          <w:sz w:val="24"/>
          <w:szCs w:val="24"/>
        </w:rPr>
        <w:t>е</w:t>
      </w:r>
      <w:r w:rsidR="00553F42" w:rsidRPr="00694595">
        <w:rPr>
          <w:sz w:val="24"/>
          <w:szCs w:val="24"/>
        </w:rPr>
        <w:t>, мяч</w:t>
      </w:r>
      <w:r w:rsidR="00553F42" w:rsidRPr="00694595">
        <w:rPr>
          <w:sz w:val="24"/>
          <w:szCs w:val="24"/>
        </w:rPr>
        <w:t>и</w:t>
      </w:r>
      <w:r w:rsidR="00553F42" w:rsidRPr="00694595">
        <w:rPr>
          <w:sz w:val="24"/>
          <w:szCs w:val="24"/>
        </w:rPr>
        <w:t xml:space="preserve"> волейбольны</w:t>
      </w:r>
      <w:r w:rsidR="00553F42" w:rsidRPr="00694595">
        <w:rPr>
          <w:sz w:val="24"/>
          <w:szCs w:val="24"/>
        </w:rPr>
        <w:t>е</w:t>
      </w:r>
      <w:r w:rsidR="00553F42" w:rsidRPr="00694595">
        <w:rPr>
          <w:sz w:val="24"/>
          <w:szCs w:val="24"/>
        </w:rPr>
        <w:t>,</w:t>
      </w:r>
      <w:r w:rsidR="00D40035" w:rsidRPr="00694595">
        <w:rPr>
          <w:sz w:val="24"/>
          <w:szCs w:val="24"/>
        </w:rPr>
        <w:t xml:space="preserve"> </w:t>
      </w:r>
      <w:r w:rsidR="00553F42" w:rsidRPr="00694595">
        <w:rPr>
          <w:sz w:val="24"/>
          <w:szCs w:val="24"/>
        </w:rPr>
        <w:t>мяч</w:t>
      </w:r>
      <w:r w:rsidR="00553F42" w:rsidRPr="00694595">
        <w:rPr>
          <w:sz w:val="24"/>
          <w:szCs w:val="24"/>
        </w:rPr>
        <w:t>и</w:t>
      </w:r>
      <w:r w:rsidR="00553F42" w:rsidRPr="00694595">
        <w:rPr>
          <w:sz w:val="24"/>
          <w:szCs w:val="24"/>
        </w:rPr>
        <w:t xml:space="preserve"> для </w:t>
      </w:r>
      <w:r w:rsidR="00D40035" w:rsidRPr="00694595">
        <w:rPr>
          <w:sz w:val="24"/>
          <w:szCs w:val="24"/>
        </w:rPr>
        <w:t>б</w:t>
      </w:r>
      <w:r w:rsidR="00553F42" w:rsidRPr="00694595">
        <w:rPr>
          <w:sz w:val="24"/>
          <w:szCs w:val="24"/>
        </w:rPr>
        <w:t>ольшого тенниса,</w:t>
      </w:r>
      <w:r w:rsidR="00D40035" w:rsidRPr="00694595">
        <w:rPr>
          <w:sz w:val="24"/>
          <w:szCs w:val="24"/>
        </w:rPr>
        <w:t xml:space="preserve"> </w:t>
      </w:r>
      <w:r w:rsidR="00553F42" w:rsidRPr="00694595">
        <w:rPr>
          <w:sz w:val="24"/>
          <w:szCs w:val="24"/>
        </w:rPr>
        <w:t>мяч</w:t>
      </w:r>
      <w:r w:rsidR="00553F42" w:rsidRPr="00694595">
        <w:rPr>
          <w:sz w:val="24"/>
          <w:szCs w:val="24"/>
        </w:rPr>
        <w:t>и</w:t>
      </w:r>
      <w:r w:rsidR="00553F42" w:rsidRPr="00694595">
        <w:rPr>
          <w:sz w:val="24"/>
          <w:szCs w:val="24"/>
        </w:rPr>
        <w:t xml:space="preserve"> футбольны</w:t>
      </w:r>
      <w:r w:rsidR="00553F42" w:rsidRPr="00694595">
        <w:rPr>
          <w:sz w:val="24"/>
          <w:szCs w:val="24"/>
        </w:rPr>
        <w:t>е</w:t>
      </w:r>
      <w:r w:rsidR="00553F42" w:rsidRPr="00694595">
        <w:rPr>
          <w:sz w:val="24"/>
          <w:szCs w:val="24"/>
        </w:rPr>
        <w:t xml:space="preserve">, </w:t>
      </w:r>
      <w:r w:rsidR="00553F42" w:rsidRPr="00694595">
        <w:rPr>
          <w:sz w:val="24"/>
          <w:szCs w:val="24"/>
        </w:rPr>
        <w:t>сетки</w:t>
      </w:r>
      <w:r w:rsidR="00553F42" w:rsidRPr="00694595">
        <w:rPr>
          <w:sz w:val="24"/>
          <w:szCs w:val="24"/>
        </w:rPr>
        <w:t xml:space="preserve"> баскетбольн</w:t>
      </w:r>
      <w:r w:rsidR="00553F42" w:rsidRPr="00694595">
        <w:rPr>
          <w:sz w:val="24"/>
          <w:szCs w:val="24"/>
        </w:rPr>
        <w:t>ые</w:t>
      </w:r>
      <w:r w:rsidR="00553F42" w:rsidRPr="00694595">
        <w:rPr>
          <w:sz w:val="24"/>
          <w:szCs w:val="24"/>
        </w:rPr>
        <w:t xml:space="preserve">, </w:t>
      </w:r>
      <w:r w:rsidR="00553F42" w:rsidRPr="00694595">
        <w:rPr>
          <w:sz w:val="24"/>
          <w:szCs w:val="24"/>
        </w:rPr>
        <w:t>сетки</w:t>
      </w:r>
      <w:r w:rsidR="00553F42" w:rsidRPr="00694595">
        <w:rPr>
          <w:sz w:val="24"/>
          <w:szCs w:val="24"/>
        </w:rPr>
        <w:t xml:space="preserve"> во</w:t>
      </w:r>
      <w:r w:rsidR="00553F42" w:rsidRPr="00694595">
        <w:rPr>
          <w:sz w:val="24"/>
          <w:szCs w:val="24"/>
        </w:rPr>
        <w:t>лейбольные</w:t>
      </w:r>
      <w:r w:rsidR="00553F42" w:rsidRPr="00694595">
        <w:rPr>
          <w:sz w:val="24"/>
          <w:szCs w:val="24"/>
        </w:rPr>
        <w:t>,</w:t>
      </w:r>
      <w:r w:rsidR="00D40035" w:rsidRPr="00694595">
        <w:rPr>
          <w:sz w:val="24"/>
          <w:szCs w:val="24"/>
        </w:rPr>
        <w:t xml:space="preserve"> </w:t>
      </w:r>
      <w:r w:rsidR="00553F42" w:rsidRPr="00694595">
        <w:rPr>
          <w:sz w:val="24"/>
          <w:szCs w:val="24"/>
        </w:rPr>
        <w:t>скакалк</w:t>
      </w:r>
      <w:r w:rsidR="00553F42" w:rsidRPr="00694595">
        <w:rPr>
          <w:sz w:val="24"/>
          <w:szCs w:val="24"/>
        </w:rPr>
        <w:t>и,</w:t>
      </w:r>
      <w:r w:rsidR="00D40035" w:rsidRPr="00694595">
        <w:rPr>
          <w:sz w:val="24"/>
          <w:szCs w:val="24"/>
        </w:rPr>
        <w:t xml:space="preserve"> </w:t>
      </w:r>
      <w:r w:rsidR="00553F42" w:rsidRPr="00694595">
        <w:rPr>
          <w:sz w:val="24"/>
          <w:szCs w:val="24"/>
        </w:rPr>
        <w:t>шахматные доски, теннисный стол</w:t>
      </w:r>
      <w:r w:rsidR="00D40035" w:rsidRPr="00694595">
        <w:rPr>
          <w:sz w:val="24"/>
          <w:szCs w:val="24"/>
        </w:rPr>
        <w:t xml:space="preserve">, </w:t>
      </w:r>
      <w:r w:rsidR="00553F42" w:rsidRPr="00694595">
        <w:rPr>
          <w:sz w:val="24"/>
          <w:szCs w:val="24"/>
        </w:rPr>
        <w:t>конь</w:t>
      </w:r>
      <w:r w:rsidR="00D40035" w:rsidRPr="00694595">
        <w:rPr>
          <w:sz w:val="24"/>
          <w:szCs w:val="24"/>
        </w:rPr>
        <w:t>, козел</w:t>
      </w:r>
      <w:r w:rsidR="00553F42" w:rsidRPr="00694595">
        <w:rPr>
          <w:sz w:val="24"/>
          <w:szCs w:val="24"/>
        </w:rPr>
        <w:t>,</w:t>
      </w:r>
      <w:r w:rsidR="00D40035" w:rsidRPr="00694595">
        <w:rPr>
          <w:sz w:val="24"/>
          <w:szCs w:val="24"/>
        </w:rPr>
        <w:t xml:space="preserve"> </w:t>
      </w:r>
      <w:r w:rsidR="00553F42" w:rsidRPr="00694595">
        <w:rPr>
          <w:sz w:val="24"/>
          <w:szCs w:val="24"/>
        </w:rPr>
        <w:t>лавочки</w:t>
      </w:r>
      <w:r w:rsidR="00D40035" w:rsidRPr="00694595">
        <w:rPr>
          <w:sz w:val="24"/>
          <w:szCs w:val="24"/>
        </w:rPr>
        <w:t>,</w:t>
      </w:r>
      <w:r w:rsidR="00553F42" w:rsidRPr="00694595">
        <w:rPr>
          <w:sz w:val="24"/>
          <w:szCs w:val="24"/>
        </w:rPr>
        <w:t xml:space="preserve"> стол</w:t>
      </w:r>
      <w:r w:rsidR="00D40035" w:rsidRPr="00694595">
        <w:rPr>
          <w:sz w:val="24"/>
          <w:szCs w:val="24"/>
        </w:rPr>
        <w:t>ы</w:t>
      </w:r>
      <w:r w:rsidR="00553F42" w:rsidRPr="00694595">
        <w:rPr>
          <w:sz w:val="24"/>
          <w:szCs w:val="24"/>
        </w:rPr>
        <w:t xml:space="preserve"> для армреслинга</w:t>
      </w:r>
      <w:r w:rsidR="00D40035" w:rsidRPr="00694595">
        <w:rPr>
          <w:sz w:val="24"/>
          <w:szCs w:val="24"/>
        </w:rPr>
        <w:t xml:space="preserve">, </w:t>
      </w:r>
      <w:r w:rsidR="00553F42" w:rsidRPr="00694595">
        <w:rPr>
          <w:sz w:val="24"/>
          <w:szCs w:val="24"/>
        </w:rPr>
        <w:t>обруч</w:t>
      </w:r>
      <w:r w:rsidR="00D40035" w:rsidRPr="00694595">
        <w:rPr>
          <w:sz w:val="24"/>
          <w:szCs w:val="24"/>
        </w:rPr>
        <w:t xml:space="preserve">, </w:t>
      </w:r>
      <w:r w:rsidR="00D40035" w:rsidRPr="00694595">
        <w:rPr>
          <w:sz w:val="24"/>
          <w:szCs w:val="24"/>
        </w:rPr>
        <w:t>шведская стенка</w:t>
      </w:r>
      <w:r w:rsidR="00D40035" w:rsidRPr="00694595">
        <w:rPr>
          <w:sz w:val="24"/>
          <w:szCs w:val="24"/>
        </w:rPr>
        <w:t xml:space="preserve">, </w:t>
      </w:r>
      <w:r w:rsidR="00D40035" w:rsidRPr="00694595">
        <w:rPr>
          <w:sz w:val="24"/>
          <w:szCs w:val="24"/>
        </w:rPr>
        <w:t>беговая дорожка</w:t>
      </w:r>
      <w:r w:rsidR="00D40035" w:rsidRPr="00694595">
        <w:rPr>
          <w:sz w:val="24"/>
          <w:szCs w:val="24"/>
        </w:rPr>
        <w:t xml:space="preserve">, </w:t>
      </w:r>
      <w:r w:rsidR="00D40035" w:rsidRPr="00694595">
        <w:rPr>
          <w:sz w:val="24"/>
          <w:szCs w:val="24"/>
        </w:rPr>
        <w:t>снаряд многофункциональный с встроенными весами</w:t>
      </w:r>
      <w:r w:rsidR="00D40035" w:rsidRPr="00694595">
        <w:rPr>
          <w:sz w:val="24"/>
          <w:szCs w:val="24"/>
        </w:rPr>
        <w:t xml:space="preserve">, </w:t>
      </w:r>
      <w:r w:rsidR="00D40035" w:rsidRPr="00694595">
        <w:rPr>
          <w:sz w:val="24"/>
          <w:szCs w:val="24"/>
        </w:rPr>
        <w:t xml:space="preserve">лавка для </w:t>
      </w:r>
      <w:r w:rsidR="00D40035" w:rsidRPr="00694595">
        <w:rPr>
          <w:sz w:val="24"/>
          <w:szCs w:val="24"/>
        </w:rPr>
        <w:lastRenderedPageBreak/>
        <w:t>пресса</w:t>
      </w:r>
      <w:r w:rsidR="00D40035" w:rsidRPr="00694595">
        <w:rPr>
          <w:sz w:val="24"/>
          <w:szCs w:val="24"/>
        </w:rPr>
        <w:t xml:space="preserve">, </w:t>
      </w:r>
      <w:r w:rsidR="00D40035" w:rsidRPr="00694595">
        <w:rPr>
          <w:sz w:val="24"/>
          <w:szCs w:val="24"/>
        </w:rPr>
        <w:t>снаряд для пресса</w:t>
      </w:r>
      <w:r w:rsidR="00D40035" w:rsidRPr="00694595">
        <w:rPr>
          <w:sz w:val="24"/>
          <w:szCs w:val="24"/>
        </w:rPr>
        <w:t xml:space="preserve">, </w:t>
      </w:r>
      <w:r w:rsidR="00D40035" w:rsidRPr="00694595">
        <w:rPr>
          <w:sz w:val="24"/>
          <w:szCs w:val="24"/>
        </w:rPr>
        <w:t>снаряд для спины</w:t>
      </w:r>
      <w:r w:rsidR="00D40035" w:rsidRPr="00694595">
        <w:rPr>
          <w:sz w:val="24"/>
          <w:szCs w:val="24"/>
        </w:rPr>
        <w:t xml:space="preserve">, </w:t>
      </w:r>
      <w:r w:rsidR="00D40035" w:rsidRPr="00694595">
        <w:rPr>
          <w:sz w:val="24"/>
          <w:szCs w:val="24"/>
        </w:rPr>
        <w:t>брусья</w:t>
      </w:r>
      <w:r w:rsidR="00D40035" w:rsidRPr="00694595">
        <w:rPr>
          <w:sz w:val="24"/>
          <w:szCs w:val="24"/>
        </w:rPr>
        <w:t xml:space="preserve">, </w:t>
      </w:r>
      <w:r w:rsidR="00D40035" w:rsidRPr="00694595">
        <w:rPr>
          <w:sz w:val="24"/>
          <w:szCs w:val="24"/>
        </w:rPr>
        <w:t>набор гирь</w:t>
      </w:r>
      <w:r w:rsidR="00D40035" w:rsidRPr="00694595">
        <w:rPr>
          <w:sz w:val="24"/>
          <w:szCs w:val="24"/>
        </w:rPr>
        <w:t xml:space="preserve">, </w:t>
      </w:r>
      <w:r w:rsidR="00D40035" w:rsidRPr="00694595">
        <w:rPr>
          <w:sz w:val="24"/>
          <w:szCs w:val="24"/>
        </w:rPr>
        <w:t>блины</w:t>
      </w:r>
      <w:r w:rsidR="00D40035" w:rsidRPr="00694595">
        <w:rPr>
          <w:sz w:val="24"/>
          <w:szCs w:val="24"/>
        </w:rPr>
        <w:t>,</w:t>
      </w:r>
      <w:r w:rsidR="00D40035" w:rsidRPr="00694595">
        <w:rPr>
          <w:sz w:val="24"/>
          <w:szCs w:val="24"/>
        </w:rPr>
        <w:t xml:space="preserve"> напольный диск, </w:t>
      </w:r>
      <w:r w:rsidR="00CE207E" w:rsidRPr="00694595">
        <w:rPr>
          <w:sz w:val="24"/>
          <w:szCs w:val="24"/>
        </w:rPr>
        <w:t>к</w:t>
      </w:r>
      <w:r w:rsidR="00D40035" w:rsidRPr="00694595">
        <w:rPr>
          <w:sz w:val="24"/>
          <w:szCs w:val="24"/>
        </w:rPr>
        <w:t>олесо гимнастическое</w:t>
      </w:r>
      <w:r w:rsidR="00CE207E" w:rsidRPr="00694595">
        <w:rPr>
          <w:sz w:val="24"/>
          <w:szCs w:val="24"/>
        </w:rPr>
        <w:t>,</w:t>
      </w:r>
      <w:r w:rsidR="00D40035" w:rsidRPr="00694595">
        <w:rPr>
          <w:sz w:val="24"/>
          <w:szCs w:val="24"/>
        </w:rPr>
        <w:t xml:space="preserve"> снаряд для поднятия штанги, штанги, маты</w:t>
      </w:r>
      <w:proofErr w:type="gramEnd"/>
      <w:r w:rsidR="00D40035" w:rsidRPr="00694595">
        <w:rPr>
          <w:sz w:val="24"/>
          <w:szCs w:val="24"/>
        </w:rPr>
        <w:t>, гантели, ядро, ремни</w:t>
      </w:r>
      <w:r w:rsidR="00CE207E" w:rsidRPr="00694595">
        <w:rPr>
          <w:sz w:val="24"/>
          <w:szCs w:val="24"/>
        </w:rPr>
        <w:t>.</w:t>
      </w:r>
    </w:p>
    <w:p w:rsidR="00D40035" w:rsidRPr="00694595" w:rsidRDefault="00D40035">
      <w:pPr>
        <w:pStyle w:val="13"/>
        <w:shd w:val="clear" w:color="auto" w:fill="auto"/>
        <w:spacing w:before="0" w:after="0" w:line="331" w:lineRule="exact"/>
        <w:ind w:firstLine="0"/>
        <w:jc w:val="left"/>
        <w:rPr>
          <w:sz w:val="24"/>
          <w:szCs w:val="24"/>
        </w:rPr>
      </w:pPr>
    </w:p>
    <w:p w:rsidR="00546569" w:rsidRPr="00694595" w:rsidRDefault="000C0D23">
      <w:pPr>
        <w:pStyle w:val="13"/>
        <w:shd w:val="clear" w:color="auto" w:fill="auto"/>
        <w:spacing w:before="0" w:after="0" w:line="331" w:lineRule="exact"/>
        <w:ind w:firstLine="0"/>
        <w:jc w:val="left"/>
        <w:rPr>
          <w:sz w:val="24"/>
          <w:szCs w:val="24"/>
        </w:rPr>
      </w:pPr>
      <w:r w:rsidRPr="00694595">
        <w:rPr>
          <w:sz w:val="24"/>
          <w:szCs w:val="24"/>
        </w:rPr>
        <w:t>Для занятий лыжным спортом:</w:t>
      </w:r>
    </w:p>
    <w:p w:rsidR="00546569" w:rsidRPr="00694595" w:rsidRDefault="000C0D23">
      <w:pPr>
        <w:pStyle w:val="13"/>
        <w:numPr>
          <w:ilvl w:val="0"/>
          <w:numId w:val="1"/>
        </w:numPr>
        <w:shd w:val="clear" w:color="auto" w:fill="auto"/>
        <w:spacing w:before="0" w:after="0" w:line="331" w:lineRule="exact"/>
        <w:ind w:left="720" w:right="20"/>
        <w:jc w:val="left"/>
        <w:rPr>
          <w:sz w:val="24"/>
          <w:szCs w:val="24"/>
        </w:rPr>
      </w:pPr>
      <w:r w:rsidRPr="00694595">
        <w:rPr>
          <w:sz w:val="24"/>
          <w:szCs w:val="24"/>
        </w:rPr>
        <w:t xml:space="preserve"> </w:t>
      </w:r>
      <w:r w:rsidRPr="00694595">
        <w:rPr>
          <w:sz w:val="24"/>
          <w:szCs w:val="24"/>
        </w:rPr>
        <w:t xml:space="preserve">учебно-тренировочные лыжни </w:t>
      </w:r>
      <w:r w:rsidR="00D40035" w:rsidRPr="00694595">
        <w:rPr>
          <w:sz w:val="24"/>
          <w:szCs w:val="24"/>
        </w:rPr>
        <w:t>на открытой спортивной площадке</w:t>
      </w:r>
      <w:r w:rsidRPr="00694595">
        <w:rPr>
          <w:sz w:val="24"/>
          <w:szCs w:val="24"/>
        </w:rPr>
        <w:t>, отвечающие требованиям безопасности;</w:t>
      </w:r>
    </w:p>
    <w:p w:rsidR="00546569" w:rsidRPr="00694595" w:rsidRDefault="000C0D23">
      <w:pPr>
        <w:pStyle w:val="13"/>
        <w:numPr>
          <w:ilvl w:val="0"/>
          <w:numId w:val="1"/>
        </w:numPr>
        <w:shd w:val="clear" w:color="auto" w:fill="auto"/>
        <w:spacing w:before="0" w:after="0" w:line="331" w:lineRule="exact"/>
        <w:ind w:left="720" w:right="20"/>
        <w:jc w:val="left"/>
        <w:rPr>
          <w:sz w:val="24"/>
          <w:szCs w:val="24"/>
        </w:rPr>
      </w:pPr>
      <w:r w:rsidRPr="00694595">
        <w:rPr>
          <w:sz w:val="24"/>
          <w:szCs w:val="24"/>
        </w:rPr>
        <w:t xml:space="preserve"> лыжный инвентарь (</w:t>
      </w:r>
      <w:r w:rsidR="00D40035" w:rsidRPr="00694595">
        <w:rPr>
          <w:sz w:val="24"/>
          <w:szCs w:val="24"/>
        </w:rPr>
        <w:t xml:space="preserve">учебные пластиковые </w:t>
      </w:r>
      <w:r w:rsidRPr="00694595">
        <w:rPr>
          <w:sz w:val="24"/>
          <w:szCs w:val="24"/>
        </w:rPr>
        <w:t xml:space="preserve">лыжи, </w:t>
      </w:r>
      <w:r w:rsidR="00D40035" w:rsidRPr="00694595">
        <w:rPr>
          <w:sz w:val="24"/>
          <w:szCs w:val="24"/>
        </w:rPr>
        <w:t xml:space="preserve">лыжные </w:t>
      </w:r>
      <w:r w:rsidRPr="00694595">
        <w:rPr>
          <w:sz w:val="24"/>
          <w:szCs w:val="24"/>
        </w:rPr>
        <w:t>ботинки, лыжные палки, лыжные мази и</w:t>
      </w:r>
      <w:r w:rsidR="00CE207E" w:rsidRPr="00694595">
        <w:rPr>
          <w:sz w:val="24"/>
          <w:szCs w:val="24"/>
        </w:rPr>
        <w:t xml:space="preserve"> </w:t>
      </w:r>
      <w:r w:rsidRPr="00694595">
        <w:rPr>
          <w:sz w:val="24"/>
          <w:szCs w:val="24"/>
        </w:rPr>
        <w:t>т.п.</w:t>
      </w:r>
      <w:r w:rsidRPr="00694595">
        <w:rPr>
          <w:sz w:val="24"/>
          <w:szCs w:val="24"/>
        </w:rPr>
        <w:t>).</w:t>
      </w:r>
    </w:p>
    <w:p w:rsidR="00553F42" w:rsidRPr="00694595" w:rsidRDefault="00553F42" w:rsidP="00553F42">
      <w:pPr>
        <w:pStyle w:val="13"/>
        <w:shd w:val="clear" w:color="auto" w:fill="auto"/>
        <w:spacing w:before="0" w:after="0" w:line="331" w:lineRule="exact"/>
        <w:ind w:right="20" w:firstLine="0"/>
        <w:jc w:val="left"/>
        <w:rPr>
          <w:sz w:val="24"/>
          <w:szCs w:val="24"/>
        </w:rPr>
      </w:pPr>
    </w:p>
    <w:bookmarkEnd w:id="1"/>
    <w:p w:rsidR="00553F42" w:rsidRPr="00694595" w:rsidRDefault="00553F42" w:rsidP="00553F42">
      <w:pPr>
        <w:pStyle w:val="13"/>
        <w:shd w:val="clear" w:color="auto" w:fill="auto"/>
        <w:spacing w:before="0" w:after="0" w:line="331" w:lineRule="exact"/>
        <w:ind w:right="20" w:firstLine="0"/>
        <w:jc w:val="left"/>
        <w:rPr>
          <w:sz w:val="24"/>
          <w:szCs w:val="24"/>
        </w:rPr>
      </w:pPr>
    </w:p>
    <w:sectPr w:rsidR="00553F42" w:rsidRPr="00694595">
      <w:type w:val="continuous"/>
      <w:pgSz w:w="11909" w:h="16838"/>
      <w:pgMar w:top="1243" w:right="1130" w:bottom="1243" w:left="11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D23" w:rsidRDefault="000C0D23">
      <w:r>
        <w:separator/>
      </w:r>
    </w:p>
  </w:endnote>
  <w:endnote w:type="continuationSeparator" w:id="0">
    <w:p w:rsidR="000C0D23" w:rsidRDefault="000C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D23" w:rsidRDefault="000C0D23"/>
  </w:footnote>
  <w:footnote w:type="continuationSeparator" w:id="0">
    <w:p w:rsidR="000C0D23" w:rsidRDefault="000C0D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17BD3"/>
    <w:multiLevelType w:val="multilevel"/>
    <w:tmpl w:val="5B1254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46569"/>
    <w:rsid w:val="0002497A"/>
    <w:rsid w:val="000C0D23"/>
    <w:rsid w:val="00546569"/>
    <w:rsid w:val="00553F42"/>
    <w:rsid w:val="00694595"/>
    <w:rsid w:val="00911284"/>
    <w:rsid w:val="00CE207E"/>
    <w:rsid w:val="00D40035"/>
    <w:rsid w:val="00DC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02497A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Основной текст1"/>
    <w:basedOn w:val="a"/>
    <w:link w:val="a4"/>
    <w:pPr>
      <w:shd w:val="clear" w:color="auto" w:fill="FFFFFF"/>
      <w:spacing w:before="240" w:after="60" w:line="322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2497A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02497A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Основной текст1"/>
    <w:basedOn w:val="a"/>
    <w:link w:val="a4"/>
    <w:pPr>
      <w:shd w:val="clear" w:color="auto" w:fill="FFFFFF"/>
      <w:spacing w:before="240" w:after="60" w:line="322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2497A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Чуракова Н Н</cp:lastModifiedBy>
  <cp:revision>2</cp:revision>
  <dcterms:created xsi:type="dcterms:W3CDTF">2021-04-29T05:33:00Z</dcterms:created>
  <dcterms:modified xsi:type="dcterms:W3CDTF">2021-04-29T05:33:00Z</dcterms:modified>
</cp:coreProperties>
</file>